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6C" w:rsidRPr="00DD216C" w:rsidRDefault="004C3FDD" w:rsidP="00DD216C">
      <w:pPr>
        <w:jc w:val="center"/>
        <w:rPr>
          <w:rFonts w:ascii="標楷體" w:eastAsia="標楷體"/>
          <w:b/>
          <w:sz w:val="32"/>
        </w:rPr>
      </w:pPr>
      <w:r w:rsidRPr="000F1C4E">
        <w:rPr>
          <w:rFonts w:ascii="標楷體" w:eastAsia="標楷體" w:hint="eastAsia"/>
          <w:b/>
          <w:sz w:val="32"/>
        </w:rPr>
        <w:t>國立宜蘭大學應用經濟與管理學系課程委員會設置辦法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95.11.01</w:t>
      </w:r>
      <w:r w:rsidRPr="00AD4E4B">
        <w:rPr>
          <w:rFonts w:eastAsia="標楷體" w:hint="eastAsia"/>
          <w:sz w:val="18"/>
          <w:szCs w:val="18"/>
        </w:rPr>
        <w:t>應用經濟學系九十五學年度第二次系務會議通過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95.11.21</w:t>
      </w:r>
      <w:r w:rsidRPr="00AD4E4B">
        <w:rPr>
          <w:rFonts w:eastAsia="標楷體" w:hint="eastAsia"/>
          <w:sz w:val="18"/>
          <w:szCs w:val="18"/>
        </w:rPr>
        <w:t>人文及管理學院九十五學年度第二次院務會議修正通過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98.04.17</w:t>
      </w:r>
      <w:r w:rsidRPr="00AD4E4B">
        <w:rPr>
          <w:rFonts w:eastAsia="標楷體" w:hint="eastAsia"/>
          <w:sz w:val="18"/>
          <w:szCs w:val="18"/>
        </w:rPr>
        <w:t>應用經濟學系九十七學年度第七次系務會議通過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98.04.23</w:t>
      </w:r>
      <w:r w:rsidRPr="00AD4E4B">
        <w:rPr>
          <w:rFonts w:eastAsia="標楷體" w:hint="eastAsia"/>
          <w:sz w:val="18"/>
          <w:szCs w:val="18"/>
        </w:rPr>
        <w:t>人文及管理學院九十七學年度第三次院務會議修正通過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98.06.13</w:t>
      </w:r>
      <w:r w:rsidRPr="00AD4E4B">
        <w:rPr>
          <w:rFonts w:eastAsia="標楷體" w:hint="eastAsia"/>
          <w:sz w:val="18"/>
          <w:szCs w:val="18"/>
        </w:rPr>
        <w:t>應用經濟學系九十七學年度第十次系務會議通過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AD4E4B">
        <w:rPr>
          <w:rFonts w:eastAsia="標楷體" w:hint="eastAsia"/>
          <w:sz w:val="18"/>
          <w:szCs w:val="18"/>
        </w:rPr>
        <w:t>98.09.17</w:t>
      </w:r>
      <w:r w:rsidRPr="00AD4E4B">
        <w:rPr>
          <w:rFonts w:eastAsia="標楷體" w:hint="eastAsia"/>
          <w:sz w:val="18"/>
          <w:szCs w:val="18"/>
        </w:rPr>
        <w:t>應用經濟學系九十八學年度第二次系務會議通過</w:t>
      </w:r>
    </w:p>
    <w:p w:rsidR="004C3FDD" w:rsidRPr="00AD4E4B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  <w:lang w:eastAsia="zh-HK"/>
        </w:rPr>
      </w:pPr>
      <w:r w:rsidRPr="00AD4E4B">
        <w:rPr>
          <w:rFonts w:eastAsia="標楷體" w:hint="eastAsia"/>
          <w:sz w:val="18"/>
          <w:szCs w:val="18"/>
        </w:rPr>
        <w:t>109.04.13</w:t>
      </w:r>
      <w:r w:rsidRPr="00AD4E4B">
        <w:rPr>
          <w:rFonts w:eastAsia="標楷體" w:hint="eastAsia"/>
          <w:sz w:val="18"/>
          <w:szCs w:val="18"/>
          <w:lang w:eastAsia="zh-HK"/>
        </w:rPr>
        <w:t>應用經濟與管理學系</w:t>
      </w:r>
      <w:r w:rsidRPr="00AD4E4B">
        <w:rPr>
          <w:rFonts w:eastAsia="標楷體" w:hint="eastAsia"/>
          <w:sz w:val="18"/>
          <w:szCs w:val="18"/>
        </w:rPr>
        <w:t>108</w:t>
      </w:r>
      <w:r w:rsidRPr="00AD4E4B">
        <w:rPr>
          <w:rFonts w:eastAsia="標楷體" w:hint="eastAsia"/>
          <w:sz w:val="18"/>
          <w:szCs w:val="18"/>
          <w:lang w:eastAsia="zh-HK"/>
        </w:rPr>
        <w:t>學年度第</w:t>
      </w:r>
      <w:r w:rsidRPr="00AD4E4B">
        <w:rPr>
          <w:rFonts w:eastAsia="標楷體" w:hint="eastAsia"/>
          <w:sz w:val="18"/>
          <w:szCs w:val="18"/>
        </w:rPr>
        <w:t>12</w:t>
      </w:r>
      <w:r w:rsidRPr="00AD4E4B">
        <w:rPr>
          <w:rFonts w:eastAsia="標楷體" w:hint="eastAsia"/>
          <w:sz w:val="18"/>
          <w:szCs w:val="18"/>
          <w:lang w:eastAsia="zh-HK"/>
        </w:rPr>
        <w:t>次系務會議通過</w:t>
      </w:r>
    </w:p>
    <w:p w:rsidR="004C3FDD" w:rsidRPr="00E1435F" w:rsidRDefault="004C3FDD" w:rsidP="004C3FDD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3C47D2">
        <w:rPr>
          <w:rFonts w:eastAsia="標楷體"/>
          <w:sz w:val="18"/>
          <w:szCs w:val="18"/>
        </w:rPr>
        <w:t>111.12.14</w:t>
      </w:r>
      <w:r w:rsidRPr="003C47D2">
        <w:rPr>
          <w:rFonts w:eastAsia="標楷體" w:hint="eastAsia"/>
          <w:sz w:val="18"/>
          <w:szCs w:val="18"/>
          <w:lang w:eastAsia="zh-HK"/>
        </w:rPr>
        <w:t>應用經</w:t>
      </w:r>
      <w:r w:rsidRPr="00E1435F">
        <w:rPr>
          <w:rFonts w:eastAsia="標楷體" w:hint="eastAsia"/>
          <w:sz w:val="18"/>
          <w:szCs w:val="18"/>
          <w:lang w:eastAsia="zh-HK"/>
        </w:rPr>
        <w:t>濟與管理學系</w:t>
      </w:r>
      <w:r w:rsidRPr="00E1435F">
        <w:rPr>
          <w:rFonts w:eastAsia="標楷體" w:hint="eastAsia"/>
          <w:sz w:val="18"/>
          <w:szCs w:val="18"/>
        </w:rPr>
        <w:t>1</w:t>
      </w:r>
      <w:r w:rsidRPr="00E1435F">
        <w:rPr>
          <w:rFonts w:eastAsia="標楷體"/>
          <w:sz w:val="18"/>
          <w:szCs w:val="18"/>
        </w:rPr>
        <w:t>11</w:t>
      </w:r>
      <w:r w:rsidRPr="00E1435F">
        <w:rPr>
          <w:rFonts w:eastAsia="標楷體" w:hint="eastAsia"/>
          <w:sz w:val="18"/>
          <w:szCs w:val="18"/>
        </w:rPr>
        <w:t>學年度第</w:t>
      </w:r>
      <w:r w:rsidRPr="00E1435F">
        <w:rPr>
          <w:rFonts w:eastAsia="標楷體" w:hint="eastAsia"/>
          <w:sz w:val="18"/>
          <w:szCs w:val="18"/>
        </w:rPr>
        <w:t>6</w:t>
      </w:r>
      <w:r w:rsidRPr="00E1435F">
        <w:rPr>
          <w:rFonts w:eastAsia="標楷體" w:hint="eastAsia"/>
          <w:sz w:val="18"/>
          <w:szCs w:val="18"/>
        </w:rPr>
        <w:t>次系務會議通過</w:t>
      </w:r>
    </w:p>
    <w:p w:rsidR="00EF41F1" w:rsidRDefault="00EF41F1" w:rsidP="00EF41F1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E1435F">
        <w:rPr>
          <w:rFonts w:eastAsia="標楷體"/>
          <w:sz w:val="18"/>
          <w:szCs w:val="18"/>
        </w:rPr>
        <w:t>112</w:t>
      </w:r>
      <w:r w:rsidR="001F727C" w:rsidRPr="00E1435F">
        <w:rPr>
          <w:rFonts w:eastAsia="標楷體"/>
          <w:sz w:val="18"/>
          <w:szCs w:val="18"/>
        </w:rPr>
        <w:t>.0</w:t>
      </w:r>
      <w:r w:rsidRPr="00E1435F">
        <w:rPr>
          <w:rFonts w:eastAsia="標楷體" w:hint="eastAsia"/>
          <w:sz w:val="18"/>
          <w:szCs w:val="18"/>
        </w:rPr>
        <w:t>1</w:t>
      </w:r>
      <w:r w:rsidR="001F727C" w:rsidRPr="00E1435F">
        <w:rPr>
          <w:rFonts w:eastAsia="標楷體"/>
          <w:sz w:val="18"/>
          <w:szCs w:val="18"/>
        </w:rPr>
        <w:t>.</w:t>
      </w:r>
      <w:r w:rsidRPr="00E1435F">
        <w:rPr>
          <w:rFonts w:eastAsia="標楷體" w:hint="eastAsia"/>
          <w:sz w:val="18"/>
          <w:szCs w:val="18"/>
        </w:rPr>
        <w:t>3</w:t>
      </w:r>
      <w:r w:rsidRPr="00E1435F">
        <w:rPr>
          <w:rFonts w:eastAsia="標楷體"/>
          <w:sz w:val="18"/>
          <w:szCs w:val="18"/>
        </w:rPr>
        <w:t>0</w:t>
      </w:r>
      <w:r w:rsidRPr="00E1435F">
        <w:rPr>
          <w:rFonts w:eastAsia="標楷體" w:hint="eastAsia"/>
          <w:sz w:val="18"/>
          <w:szCs w:val="18"/>
        </w:rPr>
        <w:t>人文及管理學院</w:t>
      </w:r>
      <w:r w:rsidRPr="00E1435F">
        <w:rPr>
          <w:rFonts w:eastAsia="標楷體" w:hint="eastAsia"/>
          <w:sz w:val="18"/>
          <w:szCs w:val="18"/>
        </w:rPr>
        <w:t>1</w:t>
      </w:r>
      <w:r w:rsidRPr="00E1435F">
        <w:rPr>
          <w:rFonts w:eastAsia="標楷體"/>
          <w:sz w:val="18"/>
          <w:szCs w:val="18"/>
        </w:rPr>
        <w:t>11</w:t>
      </w:r>
      <w:r w:rsidRPr="00E1435F">
        <w:rPr>
          <w:rFonts w:eastAsia="標楷體" w:hint="eastAsia"/>
          <w:sz w:val="18"/>
          <w:szCs w:val="18"/>
        </w:rPr>
        <w:t>學年度第</w:t>
      </w:r>
      <w:r w:rsidRPr="00E1435F">
        <w:rPr>
          <w:rFonts w:eastAsia="標楷體" w:hint="eastAsia"/>
          <w:sz w:val="18"/>
          <w:szCs w:val="18"/>
        </w:rPr>
        <w:t>2</w:t>
      </w:r>
      <w:r w:rsidRPr="00E1435F">
        <w:rPr>
          <w:rFonts w:eastAsia="標楷體" w:hint="eastAsia"/>
          <w:sz w:val="18"/>
          <w:szCs w:val="18"/>
        </w:rPr>
        <w:t>次院務會議修正</w:t>
      </w:r>
      <w:r w:rsidR="00821E0D" w:rsidRPr="00E1435F">
        <w:rPr>
          <w:rFonts w:eastAsia="標楷體" w:hint="eastAsia"/>
          <w:sz w:val="18"/>
          <w:szCs w:val="18"/>
        </w:rPr>
        <w:t>通過</w:t>
      </w:r>
    </w:p>
    <w:p w:rsidR="006A774F" w:rsidRDefault="006A774F" w:rsidP="00EF41F1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3D4134">
        <w:rPr>
          <w:rFonts w:eastAsia="標楷體" w:hint="eastAsia"/>
          <w:sz w:val="18"/>
          <w:szCs w:val="18"/>
        </w:rPr>
        <w:t>1</w:t>
      </w:r>
      <w:r w:rsidRPr="003D4134">
        <w:rPr>
          <w:rFonts w:eastAsia="標楷體"/>
          <w:sz w:val="18"/>
          <w:szCs w:val="18"/>
        </w:rPr>
        <w:t>13.02.21</w:t>
      </w:r>
      <w:r w:rsidRPr="003D4134">
        <w:rPr>
          <w:rFonts w:eastAsia="標楷體" w:hint="eastAsia"/>
          <w:sz w:val="18"/>
          <w:szCs w:val="18"/>
          <w:lang w:eastAsia="zh-HK"/>
        </w:rPr>
        <w:t>應用經濟與管理學系</w:t>
      </w:r>
      <w:r w:rsidRPr="003D4134">
        <w:rPr>
          <w:rFonts w:eastAsia="標楷體" w:hint="eastAsia"/>
          <w:sz w:val="18"/>
          <w:szCs w:val="18"/>
        </w:rPr>
        <w:t>1</w:t>
      </w:r>
      <w:r w:rsidRPr="003D4134">
        <w:rPr>
          <w:rFonts w:eastAsia="標楷體"/>
          <w:sz w:val="18"/>
          <w:szCs w:val="18"/>
        </w:rPr>
        <w:t>12</w:t>
      </w:r>
      <w:r w:rsidRPr="003D4134">
        <w:rPr>
          <w:rFonts w:eastAsia="標楷體" w:hint="eastAsia"/>
          <w:sz w:val="18"/>
          <w:szCs w:val="18"/>
        </w:rPr>
        <w:t>學年度第</w:t>
      </w:r>
      <w:r w:rsidR="003D4134">
        <w:rPr>
          <w:rFonts w:eastAsia="標楷體" w:hint="eastAsia"/>
          <w:sz w:val="18"/>
          <w:szCs w:val="18"/>
        </w:rPr>
        <w:t>9</w:t>
      </w:r>
      <w:r w:rsidRPr="003D4134">
        <w:rPr>
          <w:rFonts w:eastAsia="標楷體" w:hint="eastAsia"/>
          <w:sz w:val="18"/>
          <w:szCs w:val="18"/>
        </w:rPr>
        <w:t>次系務會議</w:t>
      </w:r>
      <w:r w:rsidR="009473F2" w:rsidRPr="003D4134">
        <w:rPr>
          <w:rFonts w:eastAsia="標楷體" w:hint="eastAsia"/>
          <w:sz w:val="18"/>
          <w:szCs w:val="18"/>
        </w:rPr>
        <w:t>修正</w:t>
      </w:r>
      <w:r w:rsidRPr="003D4134">
        <w:rPr>
          <w:rFonts w:eastAsia="標楷體" w:hint="eastAsia"/>
          <w:sz w:val="18"/>
          <w:szCs w:val="18"/>
        </w:rPr>
        <w:t>通過</w:t>
      </w:r>
    </w:p>
    <w:p w:rsidR="00DD216C" w:rsidRPr="00981915" w:rsidRDefault="00DD216C" w:rsidP="00EF41F1">
      <w:pPr>
        <w:snapToGrid w:val="0"/>
        <w:spacing w:line="300" w:lineRule="exact"/>
        <w:ind w:left="918" w:hangingChars="510" w:hanging="918"/>
        <w:jc w:val="right"/>
        <w:rPr>
          <w:rFonts w:eastAsia="標楷體"/>
          <w:sz w:val="18"/>
          <w:szCs w:val="18"/>
        </w:rPr>
      </w:pPr>
      <w:r w:rsidRPr="00981915">
        <w:rPr>
          <w:rFonts w:eastAsia="標楷體"/>
          <w:sz w:val="18"/>
          <w:szCs w:val="18"/>
        </w:rPr>
        <w:t>113.03.19</w:t>
      </w:r>
      <w:r w:rsidRPr="00981915">
        <w:rPr>
          <w:rFonts w:eastAsia="標楷體" w:hint="eastAsia"/>
          <w:sz w:val="18"/>
          <w:szCs w:val="18"/>
        </w:rPr>
        <w:t>人文及管理學院</w:t>
      </w:r>
      <w:r w:rsidRPr="00981915">
        <w:rPr>
          <w:rFonts w:eastAsia="標楷體" w:hint="eastAsia"/>
          <w:sz w:val="18"/>
          <w:szCs w:val="18"/>
        </w:rPr>
        <w:t>1</w:t>
      </w:r>
      <w:r w:rsidRPr="00981915">
        <w:rPr>
          <w:rFonts w:eastAsia="標楷體"/>
          <w:sz w:val="18"/>
          <w:szCs w:val="18"/>
        </w:rPr>
        <w:t>12</w:t>
      </w:r>
      <w:r w:rsidRPr="00981915">
        <w:rPr>
          <w:rFonts w:eastAsia="標楷體" w:hint="eastAsia"/>
          <w:sz w:val="18"/>
          <w:szCs w:val="18"/>
        </w:rPr>
        <w:t>學年度第</w:t>
      </w:r>
      <w:r w:rsidRPr="00981915">
        <w:rPr>
          <w:rFonts w:eastAsia="標楷體"/>
          <w:sz w:val="18"/>
          <w:szCs w:val="18"/>
        </w:rPr>
        <w:t>4</w:t>
      </w:r>
      <w:r w:rsidRPr="00981915">
        <w:rPr>
          <w:rFonts w:eastAsia="標楷體" w:hint="eastAsia"/>
          <w:sz w:val="18"/>
          <w:szCs w:val="18"/>
        </w:rPr>
        <w:t>次院務會議修正</w:t>
      </w:r>
      <w:r w:rsidR="00981915" w:rsidRPr="00981915">
        <w:rPr>
          <w:rFonts w:eastAsia="標楷體" w:hint="eastAsia"/>
          <w:sz w:val="18"/>
          <w:szCs w:val="18"/>
        </w:rPr>
        <w:t>通過</w:t>
      </w:r>
    </w:p>
    <w:p w:rsidR="004C3FDD" w:rsidRPr="00893D67" w:rsidRDefault="004C3FDD" w:rsidP="004C3FDD">
      <w:pPr>
        <w:spacing w:beforeLines="100" w:before="36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第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一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條</w:t>
      </w:r>
      <w:r w:rsidRPr="00054D5E">
        <w:rPr>
          <w:rFonts w:eastAsia="標楷體"/>
          <w:szCs w:val="24"/>
        </w:rPr>
        <w:t xml:space="preserve">  </w:t>
      </w:r>
      <w:r w:rsidRPr="00893D67">
        <w:rPr>
          <w:rFonts w:eastAsia="標楷體"/>
          <w:szCs w:val="24"/>
        </w:rPr>
        <w:t>國立宜蘭大學應用經濟</w:t>
      </w:r>
      <w:r w:rsidR="006A774F" w:rsidRPr="00893D67">
        <w:rPr>
          <w:rFonts w:eastAsia="標楷體" w:hint="eastAsia"/>
          <w:szCs w:val="24"/>
        </w:rPr>
        <w:t>與管理</w:t>
      </w:r>
      <w:r w:rsidRPr="00893D67">
        <w:rPr>
          <w:rFonts w:eastAsia="標楷體"/>
          <w:szCs w:val="24"/>
        </w:rPr>
        <w:t>學系</w:t>
      </w:r>
      <w:r w:rsidR="009473F2" w:rsidRPr="00893D67">
        <w:rPr>
          <w:rFonts w:eastAsia="標楷體" w:hint="eastAsia"/>
          <w:szCs w:val="24"/>
        </w:rPr>
        <w:t>(</w:t>
      </w:r>
      <w:r w:rsidRPr="00893D67">
        <w:rPr>
          <w:rFonts w:eastAsia="標楷體"/>
          <w:szCs w:val="24"/>
        </w:rPr>
        <w:t>以下簡稱本</w:t>
      </w:r>
      <w:r w:rsidRPr="00893D67">
        <w:rPr>
          <w:rFonts w:eastAsia="標楷體"/>
          <w:szCs w:val="24"/>
          <w:lang w:eastAsia="zh-HK"/>
        </w:rPr>
        <w:t>系</w:t>
      </w:r>
      <w:r w:rsidR="009473F2" w:rsidRPr="00893D67">
        <w:rPr>
          <w:rFonts w:eastAsia="標楷體" w:hint="eastAsia"/>
          <w:szCs w:val="24"/>
        </w:rPr>
        <w:t>)</w:t>
      </w:r>
      <w:r w:rsidR="006A774F" w:rsidRPr="00893D67">
        <w:rPr>
          <w:rFonts w:eastAsia="標楷體" w:hint="eastAsia"/>
          <w:szCs w:val="24"/>
        </w:rPr>
        <w:t>為規劃、評估及審核適當之課程，依據「國立宜蘭大學各</w:t>
      </w:r>
      <w:r w:rsidR="009473F2" w:rsidRPr="00893D67">
        <w:rPr>
          <w:rFonts w:eastAsia="標楷體" w:hint="eastAsia"/>
          <w:szCs w:val="24"/>
        </w:rPr>
        <w:t>學</w:t>
      </w:r>
      <w:r w:rsidR="006A774F" w:rsidRPr="00893D67">
        <w:rPr>
          <w:rFonts w:eastAsia="標楷體" w:hint="eastAsia"/>
          <w:szCs w:val="24"/>
        </w:rPr>
        <w:t>系</w:t>
      </w:r>
      <w:r w:rsidR="009473F2" w:rsidRPr="00893D67">
        <w:rPr>
          <w:rFonts w:eastAsia="標楷體" w:hint="eastAsia"/>
          <w:szCs w:val="24"/>
        </w:rPr>
        <w:t>(</w:t>
      </w:r>
      <w:r w:rsidR="006A774F" w:rsidRPr="00893D67">
        <w:rPr>
          <w:rFonts w:eastAsia="標楷體" w:hint="eastAsia"/>
          <w:szCs w:val="24"/>
        </w:rPr>
        <w:t>所、中心</w:t>
      </w:r>
      <w:r w:rsidR="009473F2" w:rsidRPr="00893D67">
        <w:rPr>
          <w:rFonts w:eastAsia="標楷體" w:hint="eastAsia"/>
          <w:szCs w:val="24"/>
        </w:rPr>
        <w:t>)</w:t>
      </w:r>
      <w:r w:rsidR="006A774F" w:rsidRPr="00893D67">
        <w:rPr>
          <w:rFonts w:eastAsia="標楷體" w:hint="eastAsia"/>
          <w:szCs w:val="24"/>
        </w:rPr>
        <w:t>、學院課程委員會設置準則」</w:t>
      </w:r>
      <w:r w:rsidR="009473F2" w:rsidRPr="00893D67">
        <w:rPr>
          <w:rFonts w:eastAsia="標楷體" w:hint="eastAsia"/>
          <w:szCs w:val="24"/>
        </w:rPr>
        <w:t>規定</w:t>
      </w:r>
      <w:r w:rsidR="006A774F" w:rsidRPr="00893D67">
        <w:rPr>
          <w:rFonts w:eastAsia="標楷體" w:hint="eastAsia"/>
          <w:szCs w:val="24"/>
        </w:rPr>
        <w:t>，設立</w:t>
      </w:r>
      <w:r w:rsidR="00A44CB5" w:rsidRPr="00893D67">
        <w:rPr>
          <w:rFonts w:eastAsia="標楷體" w:hint="eastAsia"/>
          <w:szCs w:val="24"/>
        </w:rPr>
        <w:t>國立宜蘭大學應用經濟與管理學系</w:t>
      </w:r>
      <w:r w:rsidRPr="00893D67">
        <w:rPr>
          <w:rFonts w:eastAsia="標楷體"/>
          <w:szCs w:val="24"/>
        </w:rPr>
        <w:t>課程委員會</w:t>
      </w:r>
      <w:r w:rsidRPr="00893D67">
        <w:rPr>
          <w:rFonts w:eastAsia="標楷體"/>
          <w:szCs w:val="24"/>
        </w:rPr>
        <w:t>(</w:t>
      </w:r>
      <w:r w:rsidRPr="00893D67">
        <w:rPr>
          <w:rFonts w:eastAsia="標楷體"/>
          <w:szCs w:val="24"/>
        </w:rPr>
        <w:t>以下簡稱本會</w:t>
      </w:r>
      <w:r w:rsidRPr="00893D67">
        <w:rPr>
          <w:rFonts w:eastAsia="標楷體"/>
          <w:szCs w:val="24"/>
        </w:rPr>
        <w:t>)</w:t>
      </w:r>
      <w:r w:rsidRPr="00893D67">
        <w:rPr>
          <w:rFonts w:eastAsia="標楷體"/>
          <w:szCs w:val="24"/>
        </w:rPr>
        <w:t>。</w:t>
      </w:r>
    </w:p>
    <w:p w:rsidR="004C3FDD" w:rsidRPr="00054D5E" w:rsidRDefault="004C3FDD" w:rsidP="009473F2">
      <w:pPr>
        <w:adjustRightInd w:val="0"/>
        <w:snapToGrid w:val="0"/>
        <w:spacing w:beforeLines="50" w:before="180" w:line="240" w:lineRule="atLeast"/>
        <w:ind w:left="1224" w:hangingChars="510" w:hanging="12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第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二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條</w:t>
      </w:r>
      <w:r w:rsidRPr="00054D5E">
        <w:rPr>
          <w:rFonts w:eastAsia="標楷體"/>
          <w:szCs w:val="24"/>
        </w:rPr>
        <w:t xml:space="preserve">  </w:t>
      </w:r>
      <w:r w:rsidRPr="00054D5E">
        <w:rPr>
          <w:rFonts w:eastAsia="標楷體"/>
          <w:szCs w:val="24"/>
        </w:rPr>
        <w:t>本會之主要職掌如下：</w:t>
      </w:r>
    </w:p>
    <w:p w:rsidR="004C3FDD" w:rsidRPr="00054D5E" w:rsidRDefault="004C3FDD" w:rsidP="004C3FDD">
      <w:pPr>
        <w:spacing w:beforeLines="20" w:before="72" w:line="340" w:lineRule="exact"/>
        <w:ind w:leftChars="500" w:left="1224" w:hangingChars="10" w:hanging="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一、研討並擬定本系課程架構之共同原則。</w:t>
      </w:r>
    </w:p>
    <w:p w:rsidR="004C3FDD" w:rsidRPr="00054D5E" w:rsidRDefault="004C3FDD" w:rsidP="004C3FDD">
      <w:pPr>
        <w:spacing w:beforeLines="20" w:before="72" w:line="340" w:lineRule="exact"/>
        <w:ind w:leftChars="500" w:left="1224" w:hangingChars="10" w:hanging="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二、研議本系之專業必、選修科目。</w:t>
      </w:r>
    </w:p>
    <w:p w:rsidR="004C3FDD" w:rsidRPr="00054D5E" w:rsidRDefault="004C3FDD" w:rsidP="004C3FDD">
      <w:pPr>
        <w:spacing w:beforeLines="20" w:before="72" w:line="340" w:lineRule="exact"/>
        <w:ind w:leftChars="500" w:left="1224" w:hangingChars="10" w:hanging="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三、研議本系每學期選修科目開設學分數及其配當。</w:t>
      </w:r>
    </w:p>
    <w:p w:rsidR="004C3FDD" w:rsidRPr="00054D5E" w:rsidRDefault="004C3FDD" w:rsidP="004C3FDD">
      <w:pPr>
        <w:spacing w:beforeLines="20" w:before="72" w:line="340" w:lineRule="exact"/>
        <w:ind w:leftChars="500" w:left="1224" w:hangingChars="10" w:hanging="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四、研議其他與課程有關之事宜。</w:t>
      </w:r>
    </w:p>
    <w:p w:rsidR="004C3FDD" w:rsidRPr="00D74BEF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第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三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條</w:t>
      </w:r>
      <w:r w:rsidRPr="00054D5E">
        <w:rPr>
          <w:rFonts w:eastAsia="標楷體"/>
          <w:szCs w:val="24"/>
        </w:rPr>
        <w:t xml:space="preserve">  </w:t>
      </w:r>
      <w:r w:rsidRPr="00D74BEF">
        <w:rPr>
          <w:rFonts w:eastAsia="標楷體"/>
          <w:szCs w:val="24"/>
        </w:rPr>
        <w:t>本會委員</w:t>
      </w:r>
      <w:r w:rsidRPr="00D74BEF">
        <w:rPr>
          <w:rFonts w:eastAsia="標楷體"/>
          <w:szCs w:val="24"/>
          <w:lang w:eastAsia="zh-HK"/>
        </w:rPr>
        <w:t>由本系教師</w:t>
      </w:r>
      <w:r w:rsidRPr="00D74BEF">
        <w:rPr>
          <w:rFonts w:eastAsia="標楷體"/>
          <w:szCs w:val="24"/>
        </w:rPr>
        <w:t>及大學部學會會長、碩士班代表</w:t>
      </w:r>
      <w:r w:rsidRPr="00D74BEF">
        <w:rPr>
          <w:rFonts w:eastAsia="標楷體"/>
          <w:b/>
          <w:szCs w:val="24"/>
        </w:rPr>
        <w:t>一</w:t>
      </w:r>
      <w:r w:rsidRPr="00D74BEF">
        <w:rPr>
          <w:rFonts w:eastAsia="標楷體"/>
          <w:szCs w:val="24"/>
        </w:rPr>
        <w:t>名</w:t>
      </w:r>
      <w:r w:rsidRPr="00D74BEF">
        <w:rPr>
          <w:rFonts w:eastAsia="標楷體"/>
          <w:szCs w:val="24"/>
          <w:lang w:eastAsia="zh-HK"/>
        </w:rPr>
        <w:t>組成</w:t>
      </w:r>
      <w:r w:rsidRPr="00D74BEF">
        <w:rPr>
          <w:rFonts w:eastAsia="標楷體"/>
          <w:szCs w:val="24"/>
        </w:rPr>
        <w:t>。碩士班代表由研究生推選之。主任委員</w:t>
      </w:r>
      <w:r w:rsidRPr="00D74BEF">
        <w:rPr>
          <w:rFonts w:eastAsia="標楷體"/>
          <w:szCs w:val="24"/>
          <w:lang w:eastAsia="zh-HK"/>
        </w:rPr>
        <w:t>由</w:t>
      </w:r>
      <w:r w:rsidRPr="00D74BEF">
        <w:rPr>
          <w:rFonts w:eastAsia="標楷體"/>
          <w:szCs w:val="24"/>
        </w:rPr>
        <w:t>系主任擔任之，任期配合系主任任期，委員任期為</w:t>
      </w:r>
      <w:r w:rsidRPr="00D74BEF">
        <w:rPr>
          <w:rFonts w:eastAsia="標楷體"/>
          <w:b/>
          <w:szCs w:val="24"/>
        </w:rPr>
        <w:t>一</w:t>
      </w:r>
      <w:r w:rsidRPr="00D74BEF">
        <w:rPr>
          <w:rFonts w:eastAsia="標楷體"/>
          <w:szCs w:val="24"/>
        </w:rPr>
        <w:t>年，並得連任。</w:t>
      </w:r>
    </w:p>
    <w:p w:rsidR="004C3FDD" w:rsidRPr="00D74BEF" w:rsidRDefault="004C3FDD" w:rsidP="009473F2">
      <w:pPr>
        <w:spacing w:beforeLines="50" w:before="180" w:line="240" w:lineRule="exact"/>
        <w:ind w:left="1224" w:hangingChars="510" w:hanging="1224"/>
        <w:jc w:val="both"/>
        <w:rPr>
          <w:rFonts w:eastAsia="標楷體"/>
          <w:szCs w:val="24"/>
        </w:rPr>
      </w:pPr>
      <w:r w:rsidRPr="00D74BEF">
        <w:rPr>
          <w:rFonts w:eastAsia="標楷體"/>
          <w:szCs w:val="24"/>
        </w:rPr>
        <w:t>第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四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條　本會另設校外諮詢委員，包含校外學者專家及產業界代表各</w:t>
      </w:r>
      <w:r w:rsidRPr="00D74BEF">
        <w:rPr>
          <w:rFonts w:eastAsia="標楷體"/>
          <w:b/>
          <w:szCs w:val="24"/>
        </w:rPr>
        <w:t>一</w:t>
      </w:r>
      <w:r w:rsidRPr="00D74BEF">
        <w:rPr>
          <w:rFonts w:eastAsia="標楷體"/>
          <w:szCs w:val="24"/>
        </w:rPr>
        <w:t>人，得就課程相關事項提供建議。</w:t>
      </w:r>
    </w:p>
    <w:p w:rsidR="004C3FDD" w:rsidRPr="00D74BEF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D74BEF">
        <w:rPr>
          <w:rFonts w:eastAsia="標楷體"/>
          <w:szCs w:val="24"/>
        </w:rPr>
        <w:t>第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五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條</w:t>
      </w:r>
      <w:r w:rsidRPr="00D74BEF">
        <w:rPr>
          <w:rFonts w:eastAsia="標楷體"/>
          <w:szCs w:val="24"/>
        </w:rPr>
        <w:t xml:space="preserve">  </w:t>
      </w:r>
      <w:r w:rsidRPr="00D74BEF">
        <w:rPr>
          <w:rFonts w:eastAsia="標楷體"/>
          <w:szCs w:val="24"/>
        </w:rPr>
        <w:t>本會得視需要設置課程小組，並推派各組課程召集人。</w:t>
      </w:r>
    </w:p>
    <w:p w:rsidR="004C3FDD" w:rsidRPr="00D74BEF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bCs/>
          <w:szCs w:val="24"/>
        </w:rPr>
      </w:pPr>
      <w:r w:rsidRPr="00D74BEF">
        <w:rPr>
          <w:rFonts w:eastAsia="標楷體"/>
          <w:szCs w:val="24"/>
        </w:rPr>
        <w:t>第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六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條</w:t>
      </w:r>
      <w:r w:rsidRPr="00D74BEF">
        <w:rPr>
          <w:rFonts w:eastAsia="標楷體"/>
          <w:szCs w:val="24"/>
        </w:rPr>
        <w:t xml:space="preserve">  </w:t>
      </w:r>
      <w:r w:rsidRPr="00D74BEF">
        <w:rPr>
          <w:rFonts w:eastAsia="標楷體"/>
          <w:szCs w:val="24"/>
        </w:rPr>
        <w:t>本會每學期召開會議</w:t>
      </w:r>
      <w:r w:rsidRPr="00D74BEF">
        <w:rPr>
          <w:rFonts w:eastAsia="標楷體"/>
          <w:szCs w:val="24"/>
          <w:lang w:eastAsia="zh-HK"/>
        </w:rPr>
        <w:t>至少</w:t>
      </w:r>
      <w:r w:rsidRPr="00D74BEF">
        <w:rPr>
          <w:rFonts w:eastAsia="標楷體"/>
          <w:b/>
          <w:szCs w:val="24"/>
        </w:rPr>
        <w:t>一</w:t>
      </w:r>
      <w:r w:rsidRPr="00D74BEF">
        <w:rPr>
          <w:rFonts w:eastAsia="標楷體"/>
          <w:szCs w:val="24"/>
        </w:rPr>
        <w:t>次，必要時得召開臨時會議。</w:t>
      </w:r>
    </w:p>
    <w:p w:rsidR="004C3FDD" w:rsidRPr="00D74BEF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054D5E">
        <w:rPr>
          <w:rFonts w:eastAsia="標楷體"/>
          <w:szCs w:val="24"/>
        </w:rPr>
        <w:t>第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>七</w:t>
      </w:r>
      <w:r w:rsidRPr="00054D5E">
        <w:rPr>
          <w:rFonts w:eastAsia="標楷體"/>
          <w:szCs w:val="24"/>
        </w:rPr>
        <w:t xml:space="preserve"> </w:t>
      </w:r>
      <w:r w:rsidRPr="00054D5E">
        <w:rPr>
          <w:rFonts w:eastAsia="標楷體"/>
          <w:szCs w:val="24"/>
        </w:rPr>
        <w:t xml:space="preserve">條　</w:t>
      </w:r>
      <w:r w:rsidRPr="00D74BEF">
        <w:rPr>
          <w:rFonts w:eastAsia="標楷體"/>
          <w:szCs w:val="24"/>
        </w:rPr>
        <w:t>本會開會時由主任委員擔任主席，主任委員不克出席時，得指定委員</w:t>
      </w:r>
      <w:r w:rsidRPr="00D74BEF">
        <w:rPr>
          <w:rFonts w:eastAsia="標楷體"/>
          <w:b/>
          <w:szCs w:val="24"/>
        </w:rPr>
        <w:t>一</w:t>
      </w:r>
      <w:r w:rsidRPr="00D74BEF">
        <w:rPr>
          <w:rFonts w:eastAsia="標楷體"/>
          <w:szCs w:val="24"/>
        </w:rPr>
        <w:t>人擔任之。</w:t>
      </w:r>
    </w:p>
    <w:p w:rsidR="004C3FDD" w:rsidRPr="00D74BEF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D74BEF">
        <w:rPr>
          <w:rFonts w:eastAsia="標楷體"/>
          <w:szCs w:val="24"/>
        </w:rPr>
        <w:t>第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八</w:t>
      </w:r>
      <w:r w:rsidRPr="00D74BEF">
        <w:rPr>
          <w:rFonts w:eastAsia="標楷體"/>
          <w:szCs w:val="24"/>
        </w:rPr>
        <w:t xml:space="preserve"> </w:t>
      </w:r>
      <w:r w:rsidRPr="00D74BEF">
        <w:rPr>
          <w:rFonts w:eastAsia="標楷體"/>
          <w:szCs w:val="24"/>
        </w:rPr>
        <w:t>條　本會需有二分之一以上之委員親自出席始可開議，出席委員超過二分之一同意始可決議。</w:t>
      </w:r>
    </w:p>
    <w:p w:rsidR="00FC67D2" w:rsidRPr="00893D67" w:rsidRDefault="004C3FDD" w:rsidP="009473F2">
      <w:pPr>
        <w:spacing w:beforeLines="50" w:before="180" w:line="340" w:lineRule="exact"/>
        <w:ind w:left="1224" w:hangingChars="510" w:hanging="1224"/>
        <w:jc w:val="both"/>
        <w:rPr>
          <w:rFonts w:eastAsia="標楷體"/>
          <w:szCs w:val="24"/>
        </w:rPr>
      </w:pPr>
      <w:r w:rsidRPr="00893D67">
        <w:rPr>
          <w:rFonts w:eastAsia="標楷體"/>
          <w:szCs w:val="24"/>
        </w:rPr>
        <w:t>第</w:t>
      </w:r>
      <w:r w:rsidRPr="00893D67">
        <w:rPr>
          <w:rFonts w:eastAsia="標楷體"/>
          <w:szCs w:val="24"/>
        </w:rPr>
        <w:t xml:space="preserve"> </w:t>
      </w:r>
      <w:r w:rsidR="007F647B" w:rsidRPr="00893D67">
        <w:rPr>
          <w:rFonts w:eastAsia="標楷體" w:hint="eastAsia"/>
          <w:szCs w:val="24"/>
        </w:rPr>
        <w:t>九</w:t>
      </w:r>
      <w:r w:rsidRPr="00893D67">
        <w:rPr>
          <w:rFonts w:eastAsia="標楷體"/>
          <w:szCs w:val="24"/>
        </w:rPr>
        <w:t xml:space="preserve"> </w:t>
      </w:r>
      <w:r w:rsidRPr="00893D67">
        <w:rPr>
          <w:rFonts w:eastAsia="標楷體"/>
          <w:szCs w:val="24"/>
        </w:rPr>
        <w:t>條　本辦法經系務會議</w:t>
      </w:r>
      <w:r w:rsidRPr="00893D67">
        <w:rPr>
          <w:rFonts w:eastAsia="標楷體"/>
          <w:szCs w:val="24"/>
          <w:lang w:eastAsia="zh-HK"/>
        </w:rPr>
        <w:t>及院務會議</w:t>
      </w:r>
      <w:r w:rsidRPr="00893D67">
        <w:rPr>
          <w:rFonts w:eastAsia="標楷體"/>
          <w:szCs w:val="24"/>
        </w:rPr>
        <w:t>通過，</w:t>
      </w:r>
      <w:r w:rsidRPr="00893D67">
        <w:rPr>
          <w:rFonts w:eastAsia="標楷體"/>
          <w:szCs w:val="24"/>
          <w:lang w:eastAsia="zh-HK"/>
        </w:rPr>
        <w:t>報教務處備查後施行</w:t>
      </w:r>
      <w:r w:rsidRPr="00893D67">
        <w:rPr>
          <w:rFonts w:eastAsia="標楷體"/>
          <w:szCs w:val="24"/>
        </w:rPr>
        <w:t>。</w:t>
      </w:r>
    </w:p>
    <w:p w:rsidR="007A3179" w:rsidRPr="00893D67" w:rsidRDefault="007A3179" w:rsidP="00F27AA1">
      <w:pPr>
        <w:widowControl/>
        <w:rPr>
          <w:rFonts w:eastAsia="標楷體"/>
          <w:szCs w:val="24"/>
        </w:rPr>
      </w:pPr>
      <w:bookmarkStart w:id="0" w:name="_GoBack"/>
      <w:bookmarkEnd w:id="0"/>
    </w:p>
    <w:sectPr w:rsidR="007A3179" w:rsidRPr="00893D67" w:rsidSect="00B35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3F" w:rsidRDefault="00D6413F" w:rsidP="00DE6763">
      <w:r>
        <w:separator/>
      </w:r>
    </w:p>
  </w:endnote>
  <w:endnote w:type="continuationSeparator" w:id="0">
    <w:p w:rsidR="00D6413F" w:rsidRDefault="00D6413F" w:rsidP="00DE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3F" w:rsidRDefault="00D6413F" w:rsidP="00DE6763">
      <w:r>
        <w:separator/>
      </w:r>
    </w:p>
  </w:footnote>
  <w:footnote w:type="continuationSeparator" w:id="0">
    <w:p w:rsidR="00D6413F" w:rsidRDefault="00D6413F" w:rsidP="00DE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6"/>
    <w:rsid w:val="000256BC"/>
    <w:rsid w:val="00034436"/>
    <w:rsid w:val="00037781"/>
    <w:rsid w:val="000444E5"/>
    <w:rsid w:val="00072B57"/>
    <w:rsid w:val="00095890"/>
    <w:rsid w:val="000D3C23"/>
    <w:rsid w:val="00124702"/>
    <w:rsid w:val="00144563"/>
    <w:rsid w:val="0014605F"/>
    <w:rsid w:val="00172F9A"/>
    <w:rsid w:val="00181084"/>
    <w:rsid w:val="00181DD4"/>
    <w:rsid w:val="001A0D19"/>
    <w:rsid w:val="001D5C72"/>
    <w:rsid w:val="001F727C"/>
    <w:rsid w:val="002065A2"/>
    <w:rsid w:val="0023324E"/>
    <w:rsid w:val="002504BC"/>
    <w:rsid w:val="00287315"/>
    <w:rsid w:val="002A7D55"/>
    <w:rsid w:val="003110A6"/>
    <w:rsid w:val="00362319"/>
    <w:rsid w:val="00382666"/>
    <w:rsid w:val="003A0BCB"/>
    <w:rsid w:val="003A7C19"/>
    <w:rsid w:val="003B2317"/>
    <w:rsid w:val="003D4134"/>
    <w:rsid w:val="003E1AE2"/>
    <w:rsid w:val="003F50EA"/>
    <w:rsid w:val="00406649"/>
    <w:rsid w:val="004177E8"/>
    <w:rsid w:val="00445CDA"/>
    <w:rsid w:val="0044615F"/>
    <w:rsid w:val="004A7339"/>
    <w:rsid w:val="004C3FDD"/>
    <w:rsid w:val="004E7B6A"/>
    <w:rsid w:val="004F6FC0"/>
    <w:rsid w:val="005024D0"/>
    <w:rsid w:val="00526965"/>
    <w:rsid w:val="005341F9"/>
    <w:rsid w:val="00534FCB"/>
    <w:rsid w:val="005424D8"/>
    <w:rsid w:val="00545245"/>
    <w:rsid w:val="00571DD3"/>
    <w:rsid w:val="00581816"/>
    <w:rsid w:val="00582F4F"/>
    <w:rsid w:val="0059035F"/>
    <w:rsid w:val="00594EED"/>
    <w:rsid w:val="00606643"/>
    <w:rsid w:val="006159A4"/>
    <w:rsid w:val="00623007"/>
    <w:rsid w:val="00655CE6"/>
    <w:rsid w:val="006A774F"/>
    <w:rsid w:val="006D00BF"/>
    <w:rsid w:val="00714C4B"/>
    <w:rsid w:val="00744886"/>
    <w:rsid w:val="00766D96"/>
    <w:rsid w:val="007A0229"/>
    <w:rsid w:val="007A3179"/>
    <w:rsid w:val="007D1EC4"/>
    <w:rsid w:val="007E51E6"/>
    <w:rsid w:val="007F647B"/>
    <w:rsid w:val="00806480"/>
    <w:rsid w:val="0080776E"/>
    <w:rsid w:val="0081407E"/>
    <w:rsid w:val="008153F8"/>
    <w:rsid w:val="00821E0D"/>
    <w:rsid w:val="00830D3C"/>
    <w:rsid w:val="00832A6F"/>
    <w:rsid w:val="008412C7"/>
    <w:rsid w:val="0085015A"/>
    <w:rsid w:val="0086028A"/>
    <w:rsid w:val="008936C9"/>
    <w:rsid w:val="00893D67"/>
    <w:rsid w:val="008C59AC"/>
    <w:rsid w:val="008D35EC"/>
    <w:rsid w:val="00934825"/>
    <w:rsid w:val="00943921"/>
    <w:rsid w:val="009473F2"/>
    <w:rsid w:val="00981915"/>
    <w:rsid w:val="0098699F"/>
    <w:rsid w:val="009A39F9"/>
    <w:rsid w:val="009B78E1"/>
    <w:rsid w:val="009D21FF"/>
    <w:rsid w:val="009F1FEC"/>
    <w:rsid w:val="00A07FDB"/>
    <w:rsid w:val="00A23CD0"/>
    <w:rsid w:val="00A44CB5"/>
    <w:rsid w:val="00A45050"/>
    <w:rsid w:val="00A509CF"/>
    <w:rsid w:val="00A83AB6"/>
    <w:rsid w:val="00AB1555"/>
    <w:rsid w:val="00AC3036"/>
    <w:rsid w:val="00AF2F5B"/>
    <w:rsid w:val="00B35489"/>
    <w:rsid w:val="00B40670"/>
    <w:rsid w:val="00B52D49"/>
    <w:rsid w:val="00B66955"/>
    <w:rsid w:val="00B71801"/>
    <w:rsid w:val="00B75146"/>
    <w:rsid w:val="00BA2BD5"/>
    <w:rsid w:val="00BA2D92"/>
    <w:rsid w:val="00BA2E23"/>
    <w:rsid w:val="00BF277C"/>
    <w:rsid w:val="00C06E92"/>
    <w:rsid w:val="00C25D91"/>
    <w:rsid w:val="00C31689"/>
    <w:rsid w:val="00C7173E"/>
    <w:rsid w:val="00C7359D"/>
    <w:rsid w:val="00CA627F"/>
    <w:rsid w:val="00CE33C7"/>
    <w:rsid w:val="00CE6FB5"/>
    <w:rsid w:val="00D3364C"/>
    <w:rsid w:val="00D47235"/>
    <w:rsid w:val="00D6413F"/>
    <w:rsid w:val="00D74A95"/>
    <w:rsid w:val="00D74BEF"/>
    <w:rsid w:val="00DA1211"/>
    <w:rsid w:val="00DB22A0"/>
    <w:rsid w:val="00DD0A71"/>
    <w:rsid w:val="00DD216C"/>
    <w:rsid w:val="00DE6763"/>
    <w:rsid w:val="00DF7CBD"/>
    <w:rsid w:val="00E12F79"/>
    <w:rsid w:val="00E1435F"/>
    <w:rsid w:val="00E178AF"/>
    <w:rsid w:val="00E179C5"/>
    <w:rsid w:val="00E21C79"/>
    <w:rsid w:val="00E2367A"/>
    <w:rsid w:val="00E25BB2"/>
    <w:rsid w:val="00E84E7E"/>
    <w:rsid w:val="00E8681D"/>
    <w:rsid w:val="00EA1F57"/>
    <w:rsid w:val="00EB60A0"/>
    <w:rsid w:val="00EB6F25"/>
    <w:rsid w:val="00EF41F1"/>
    <w:rsid w:val="00F02E60"/>
    <w:rsid w:val="00F04E0F"/>
    <w:rsid w:val="00F27AA1"/>
    <w:rsid w:val="00F65D4D"/>
    <w:rsid w:val="00F8254C"/>
    <w:rsid w:val="00FA1B25"/>
    <w:rsid w:val="00FB3220"/>
    <w:rsid w:val="00FB6CDB"/>
    <w:rsid w:val="00FC40CF"/>
    <w:rsid w:val="00FC67D2"/>
    <w:rsid w:val="00FE4871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CF682-B27C-4015-A1EF-CA343CA1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5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67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6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6763"/>
    <w:rPr>
      <w:sz w:val="20"/>
      <w:szCs w:val="20"/>
    </w:rPr>
  </w:style>
  <w:style w:type="paragraph" w:customStyle="1" w:styleId="1">
    <w:name w:val="字元 字元 字元1 字元 字元 字元 字元 字元 字元 字元"/>
    <w:basedOn w:val="a"/>
    <w:semiHidden/>
    <w:rsid w:val="008936C9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F02E60"/>
    <w:pPr>
      <w:jc w:val="center"/>
    </w:pPr>
    <w:rPr>
      <w:rFonts w:ascii="Times New Roman" w:eastAsia="標楷體" w:hAnsi="Times New Roman" w:cs="Times New Roman"/>
      <w:szCs w:val="24"/>
    </w:rPr>
  </w:style>
  <w:style w:type="character" w:customStyle="1" w:styleId="ab">
    <w:name w:val="註釋標題 字元"/>
    <w:basedOn w:val="a0"/>
    <w:link w:val="aa"/>
    <w:uiPriority w:val="99"/>
    <w:rsid w:val="00F02E60"/>
    <w:rPr>
      <w:rFonts w:ascii="Times New Roman" w:eastAsia="標楷體" w:hAnsi="Times New Roman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F02E60"/>
    <w:pPr>
      <w:ind w:leftChars="1800" w:left="100"/>
    </w:pPr>
    <w:rPr>
      <w:rFonts w:ascii="Times New Roman" w:eastAsia="標楷體" w:hAnsi="Times New Roman" w:cs="Times New Roman"/>
      <w:szCs w:val="24"/>
    </w:rPr>
  </w:style>
  <w:style w:type="character" w:customStyle="1" w:styleId="ad">
    <w:name w:val="結語 字元"/>
    <w:basedOn w:val="a0"/>
    <w:link w:val="ac"/>
    <w:uiPriority w:val="99"/>
    <w:rsid w:val="00F02E60"/>
    <w:rPr>
      <w:rFonts w:ascii="Times New Roman" w:eastAsia="標楷體" w:hAnsi="Times New Roman" w:cs="Times New Roman"/>
      <w:szCs w:val="24"/>
    </w:rPr>
  </w:style>
  <w:style w:type="paragraph" w:styleId="ae">
    <w:name w:val="List Paragraph"/>
    <w:basedOn w:val="a"/>
    <w:uiPriority w:val="34"/>
    <w:qFormat/>
    <w:rsid w:val="00FC67D2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37DA0-A2F6-4D10-B25F-2A43471C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776</Characters>
  <Application>Microsoft Office Word</Application>
  <DocSecurity>0</DocSecurity>
  <Lines>6</Lines>
  <Paragraphs>1</Paragraphs>
  <ScaleCrop>false</ScaleCrop>
  <Company>None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Windows 使用者</cp:lastModifiedBy>
  <cp:revision>71</cp:revision>
  <cp:lastPrinted>2024-02-26T02:33:00Z</cp:lastPrinted>
  <dcterms:created xsi:type="dcterms:W3CDTF">2022-11-29T07:04:00Z</dcterms:created>
  <dcterms:modified xsi:type="dcterms:W3CDTF">2024-03-20T07:59:00Z</dcterms:modified>
</cp:coreProperties>
</file>